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7" w:rsidRDefault="008108F7" w:rsidP="008108F7">
      <w:pPr>
        <w:tabs>
          <w:tab w:val="left" w:pos="3060"/>
        </w:tabs>
      </w:pPr>
    </w:p>
    <w:p w:rsidR="008A41E1" w:rsidRPr="00B67E63" w:rsidRDefault="00F600F6" w:rsidP="008A41E1">
      <w:pPr>
        <w:tabs>
          <w:tab w:val="left" w:pos="3060"/>
        </w:tabs>
        <w:jc w:val="center"/>
        <w:rPr>
          <w:rFonts w:asciiTheme="minorHAnsi" w:hAnsiTheme="minorHAnsi"/>
          <w:i/>
          <w:sz w:val="24"/>
          <w:szCs w:val="24"/>
        </w:rPr>
      </w:pPr>
      <w:r w:rsidRPr="00B67E63">
        <w:rPr>
          <w:rFonts w:asciiTheme="minorHAnsi" w:hAnsiTheme="minorHAnsi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62230</wp:posOffset>
            </wp:positionV>
            <wp:extent cx="937260" cy="977265"/>
            <wp:effectExtent l="19050" t="0" r="0" b="0"/>
            <wp:wrapSquare wrapText="bothSides"/>
            <wp:docPr id="2" name="Picture 2" descr="MWR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RLogo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7" t="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772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A41E1" w:rsidRPr="00B67E63">
        <w:rPr>
          <w:rFonts w:asciiTheme="minorHAnsi" w:hAnsiTheme="minorHAnsi"/>
          <w:i/>
          <w:sz w:val="24"/>
          <w:szCs w:val="24"/>
        </w:rPr>
        <w:t>Fort McCoy</w:t>
      </w:r>
    </w:p>
    <w:p w:rsidR="001712A2" w:rsidRPr="00B67E63" w:rsidRDefault="00BD503F" w:rsidP="00BD503F">
      <w:pPr>
        <w:tabs>
          <w:tab w:val="left" w:pos="30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</w:t>
      </w:r>
      <w:r w:rsidR="008A41E1" w:rsidRPr="00B67E63">
        <w:rPr>
          <w:rFonts w:asciiTheme="minorHAnsi" w:hAnsiTheme="minorHAnsi"/>
          <w:i/>
          <w:sz w:val="24"/>
          <w:szCs w:val="24"/>
        </w:rPr>
        <w:t>Directorat</w:t>
      </w:r>
      <w:r w:rsidR="00E830D0" w:rsidRPr="00B67E63">
        <w:rPr>
          <w:rFonts w:asciiTheme="minorHAnsi" w:hAnsiTheme="minorHAnsi"/>
          <w:i/>
          <w:sz w:val="24"/>
          <w:szCs w:val="24"/>
        </w:rPr>
        <w:t>e</w:t>
      </w:r>
      <w:r w:rsidR="008A41E1" w:rsidRPr="00B67E63">
        <w:rPr>
          <w:rFonts w:asciiTheme="minorHAnsi" w:hAnsiTheme="minorHAnsi"/>
          <w:i/>
          <w:sz w:val="24"/>
          <w:szCs w:val="24"/>
        </w:rPr>
        <w:t xml:space="preserve"> of</w:t>
      </w:r>
      <w:r w:rsidR="00E830D0" w:rsidRPr="00B67E63">
        <w:rPr>
          <w:rFonts w:asciiTheme="minorHAnsi" w:hAnsiTheme="minorHAnsi"/>
          <w:i/>
          <w:sz w:val="24"/>
          <w:szCs w:val="24"/>
        </w:rPr>
        <w:t xml:space="preserve"> </w:t>
      </w:r>
      <w:r w:rsidR="00D33059" w:rsidRPr="00B67E63">
        <w:rPr>
          <w:rFonts w:asciiTheme="minorHAnsi" w:hAnsiTheme="minorHAnsi"/>
          <w:i/>
          <w:sz w:val="24"/>
          <w:szCs w:val="24"/>
        </w:rPr>
        <w:t>Family and</w:t>
      </w:r>
      <w:r w:rsidR="008A41E1" w:rsidRPr="00B67E63">
        <w:rPr>
          <w:rFonts w:asciiTheme="minorHAnsi" w:hAnsiTheme="minorHAnsi"/>
          <w:i/>
          <w:sz w:val="24"/>
          <w:szCs w:val="24"/>
        </w:rPr>
        <w:t xml:space="preserve"> Mor</w:t>
      </w:r>
      <w:r w:rsidR="00E830D0" w:rsidRPr="00B67E63">
        <w:rPr>
          <w:rFonts w:asciiTheme="minorHAnsi" w:hAnsiTheme="minorHAnsi"/>
          <w:i/>
          <w:sz w:val="24"/>
          <w:szCs w:val="24"/>
        </w:rPr>
        <w:t>ale, Welfare</w:t>
      </w:r>
      <w:r w:rsidR="003960FA" w:rsidRPr="00B67E63">
        <w:rPr>
          <w:rFonts w:asciiTheme="minorHAnsi" w:hAnsiTheme="minorHAnsi"/>
          <w:i/>
          <w:sz w:val="24"/>
          <w:szCs w:val="24"/>
        </w:rPr>
        <w:t xml:space="preserve"> and </w:t>
      </w:r>
      <w:r w:rsidR="00E830D0" w:rsidRPr="00B67E63">
        <w:rPr>
          <w:rFonts w:asciiTheme="minorHAnsi" w:hAnsiTheme="minorHAnsi"/>
          <w:i/>
          <w:sz w:val="24"/>
          <w:szCs w:val="24"/>
        </w:rPr>
        <w:t>Recreation (</w:t>
      </w:r>
      <w:r w:rsidR="008A41E1" w:rsidRPr="00B67E63">
        <w:rPr>
          <w:rFonts w:asciiTheme="minorHAnsi" w:hAnsiTheme="minorHAnsi"/>
          <w:i/>
          <w:sz w:val="24"/>
          <w:szCs w:val="24"/>
        </w:rPr>
        <w:t>D</w:t>
      </w:r>
      <w:r w:rsidR="00F80FB2" w:rsidRPr="00B67E63">
        <w:rPr>
          <w:rFonts w:asciiTheme="minorHAnsi" w:hAnsiTheme="minorHAnsi"/>
          <w:i/>
          <w:sz w:val="24"/>
          <w:szCs w:val="24"/>
        </w:rPr>
        <w:t>F</w:t>
      </w:r>
      <w:r w:rsidR="008A41E1" w:rsidRPr="00B67E63">
        <w:rPr>
          <w:rFonts w:asciiTheme="minorHAnsi" w:hAnsiTheme="minorHAnsi"/>
          <w:i/>
          <w:sz w:val="24"/>
          <w:szCs w:val="24"/>
        </w:rPr>
        <w:t>MWR</w:t>
      </w:r>
      <w:r w:rsidR="001712A2" w:rsidRPr="00B67E63">
        <w:rPr>
          <w:rFonts w:asciiTheme="minorHAnsi" w:hAnsiTheme="minorHAnsi"/>
          <w:i/>
          <w:sz w:val="24"/>
          <w:szCs w:val="24"/>
        </w:rPr>
        <w:t>)</w:t>
      </w:r>
    </w:p>
    <w:p w:rsidR="008A41E1" w:rsidRPr="001712A2" w:rsidRDefault="00915867" w:rsidP="001712A2">
      <w:pPr>
        <w:tabs>
          <w:tab w:val="left" w:pos="3060"/>
        </w:tabs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40"/>
          <w:szCs w:val="40"/>
        </w:rPr>
        <w:t>NAF Support Services Division – UNIT FUNDS</w:t>
      </w:r>
    </w:p>
    <w:p w:rsidR="00E830D0" w:rsidRPr="008A40BA" w:rsidRDefault="00BD503F">
      <w:pPr>
        <w:tabs>
          <w:tab w:val="left" w:pos="1890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="0035085B" w:rsidRPr="008A40BA">
        <w:rPr>
          <w:rFonts w:asciiTheme="minorHAnsi" w:hAnsiTheme="minorHAnsi"/>
          <w:b/>
          <w:szCs w:val="28"/>
        </w:rPr>
        <w:t>Annual Training (AT</w:t>
      </w:r>
      <w:r w:rsidR="00E830D0" w:rsidRPr="008A40BA">
        <w:rPr>
          <w:rFonts w:asciiTheme="minorHAnsi" w:hAnsiTheme="minorHAnsi"/>
          <w:b/>
          <w:szCs w:val="28"/>
        </w:rPr>
        <w:t>)</w:t>
      </w:r>
      <w:r w:rsidR="00206F29" w:rsidRPr="008A40BA">
        <w:rPr>
          <w:rFonts w:asciiTheme="minorHAnsi" w:hAnsiTheme="minorHAnsi"/>
          <w:b/>
          <w:szCs w:val="28"/>
        </w:rPr>
        <w:t xml:space="preserve"> </w:t>
      </w:r>
      <w:r w:rsidR="008A40BA" w:rsidRPr="008A40BA">
        <w:rPr>
          <w:rFonts w:asciiTheme="minorHAnsi" w:hAnsiTheme="minorHAnsi"/>
          <w:b/>
          <w:szCs w:val="28"/>
        </w:rPr>
        <w:t xml:space="preserve">and Extended Combat Training (ECT) </w:t>
      </w:r>
      <w:r w:rsidR="00E830D0" w:rsidRPr="008A40BA">
        <w:rPr>
          <w:rFonts w:asciiTheme="minorHAnsi" w:hAnsiTheme="minorHAnsi"/>
          <w:b/>
          <w:szCs w:val="28"/>
        </w:rPr>
        <w:t>Unit Funds</w:t>
      </w:r>
    </w:p>
    <w:p w:rsidR="00295A6E" w:rsidRPr="008A40BA" w:rsidRDefault="00295A6E">
      <w:pPr>
        <w:tabs>
          <w:tab w:val="left" w:pos="1890"/>
        </w:tabs>
        <w:rPr>
          <w:rFonts w:asciiTheme="minorHAnsi" w:hAnsiTheme="minorHAnsi"/>
          <w:b/>
          <w:sz w:val="28"/>
          <w:szCs w:val="28"/>
        </w:rPr>
      </w:pPr>
    </w:p>
    <w:p w:rsidR="002F5F6E" w:rsidRPr="008A40BA" w:rsidRDefault="00295670" w:rsidP="002F5F6E">
      <w:pPr>
        <w:tabs>
          <w:tab w:val="left" w:pos="1890"/>
        </w:tabs>
        <w:rPr>
          <w:rFonts w:asciiTheme="minorHAnsi" w:hAnsiTheme="minorHAnsi"/>
          <w:bCs/>
          <w:sz w:val="24"/>
          <w:szCs w:val="24"/>
        </w:rPr>
      </w:pPr>
      <w:r w:rsidRPr="008A40BA">
        <w:rPr>
          <w:rFonts w:asciiTheme="minorHAnsi" w:hAnsiTheme="minorHAnsi"/>
          <w:b/>
          <w:sz w:val="36"/>
        </w:rPr>
        <w:tab/>
      </w:r>
      <w:r w:rsidR="002F5F6E" w:rsidRPr="008A40BA">
        <w:rPr>
          <w:rFonts w:asciiTheme="minorHAnsi" w:hAnsiTheme="minorHAnsi"/>
          <w:bCs/>
          <w:sz w:val="24"/>
          <w:szCs w:val="24"/>
        </w:rPr>
        <w:t>Phone: 608-388-2507</w:t>
      </w:r>
      <w:r w:rsidR="0035085B" w:rsidRPr="008A40BA">
        <w:rPr>
          <w:rFonts w:asciiTheme="minorHAnsi" w:hAnsiTheme="minorHAnsi"/>
          <w:bCs/>
          <w:sz w:val="24"/>
          <w:szCs w:val="24"/>
        </w:rPr>
        <w:t>/2202</w:t>
      </w:r>
      <w:r w:rsidR="002F5F6E" w:rsidRPr="008A40BA">
        <w:rPr>
          <w:rFonts w:asciiTheme="minorHAnsi" w:hAnsiTheme="minorHAnsi"/>
          <w:bCs/>
          <w:sz w:val="24"/>
          <w:szCs w:val="24"/>
        </w:rPr>
        <w:t>, DSN 280</w:t>
      </w:r>
    </w:p>
    <w:p w:rsidR="002F5F6E" w:rsidRPr="008A40BA" w:rsidRDefault="002F5F6E" w:rsidP="002F5F6E">
      <w:pPr>
        <w:tabs>
          <w:tab w:val="left" w:pos="1890"/>
        </w:tabs>
        <w:rPr>
          <w:rFonts w:asciiTheme="minorHAnsi" w:hAnsiTheme="minorHAnsi"/>
          <w:bCs/>
          <w:sz w:val="24"/>
          <w:szCs w:val="24"/>
        </w:rPr>
      </w:pPr>
      <w:r w:rsidRPr="008A40BA">
        <w:rPr>
          <w:rFonts w:asciiTheme="minorHAnsi" w:hAnsiTheme="minorHAnsi"/>
          <w:bCs/>
          <w:sz w:val="24"/>
          <w:szCs w:val="24"/>
        </w:rPr>
        <w:tab/>
        <w:t>Fax: 608-388-3743</w:t>
      </w:r>
    </w:p>
    <w:p w:rsidR="002F5F6E" w:rsidRPr="008A40BA" w:rsidRDefault="002F5F6E" w:rsidP="002F5F6E">
      <w:pPr>
        <w:tabs>
          <w:tab w:val="left" w:pos="1890"/>
        </w:tabs>
        <w:rPr>
          <w:rFonts w:asciiTheme="minorHAnsi" w:hAnsiTheme="minorHAnsi"/>
          <w:sz w:val="24"/>
          <w:szCs w:val="24"/>
        </w:rPr>
      </w:pPr>
      <w:r w:rsidRPr="008A40BA">
        <w:rPr>
          <w:rFonts w:asciiTheme="minorHAnsi" w:hAnsiTheme="minorHAnsi"/>
          <w:bCs/>
          <w:sz w:val="24"/>
          <w:szCs w:val="24"/>
        </w:rPr>
        <w:tab/>
        <w:t xml:space="preserve">Office Hours: </w:t>
      </w:r>
      <w:r w:rsidR="00F80FB2" w:rsidRPr="008A40BA">
        <w:rPr>
          <w:rFonts w:asciiTheme="minorHAnsi" w:hAnsiTheme="minorHAnsi"/>
          <w:sz w:val="24"/>
          <w:szCs w:val="24"/>
        </w:rPr>
        <w:t xml:space="preserve">Monday – Friday   0800 – </w:t>
      </w:r>
      <w:r w:rsidR="00FE14B9" w:rsidRPr="008A40BA">
        <w:rPr>
          <w:rFonts w:asciiTheme="minorHAnsi" w:hAnsiTheme="minorHAnsi"/>
          <w:sz w:val="24"/>
          <w:szCs w:val="24"/>
        </w:rPr>
        <w:t>1500 CST</w:t>
      </w:r>
    </w:p>
    <w:p w:rsidR="002F5F6E" w:rsidRPr="008A40BA" w:rsidRDefault="002F5F6E" w:rsidP="002F5F6E">
      <w:pPr>
        <w:rPr>
          <w:rFonts w:asciiTheme="minorHAnsi" w:hAnsiTheme="minorHAnsi"/>
        </w:rPr>
      </w:pPr>
    </w:p>
    <w:p w:rsidR="002F5F6E" w:rsidRPr="008A40BA" w:rsidRDefault="002F5F6E" w:rsidP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</w:rPr>
      </w:pPr>
      <w:r w:rsidRPr="008A40BA">
        <w:rPr>
          <w:rFonts w:asciiTheme="minorHAnsi" w:hAnsiTheme="minorHAnsi"/>
          <w:bCs/>
          <w:sz w:val="32"/>
        </w:rPr>
        <w:tab/>
      </w:r>
      <w:r w:rsidR="00946F0F" w:rsidRPr="008A40BA">
        <w:rPr>
          <w:rFonts w:asciiTheme="minorHAnsi" w:hAnsiTheme="minorHAnsi"/>
          <w:bCs/>
          <w:sz w:val="24"/>
        </w:rPr>
        <w:t>D</w:t>
      </w:r>
      <w:r w:rsidR="00F80FB2" w:rsidRPr="008A40BA">
        <w:rPr>
          <w:rFonts w:asciiTheme="minorHAnsi" w:hAnsiTheme="minorHAnsi"/>
          <w:bCs/>
          <w:sz w:val="24"/>
        </w:rPr>
        <w:t>F</w:t>
      </w:r>
      <w:r w:rsidRPr="008A40BA">
        <w:rPr>
          <w:rFonts w:asciiTheme="minorHAnsi" w:hAnsiTheme="minorHAnsi"/>
          <w:bCs/>
          <w:sz w:val="24"/>
        </w:rPr>
        <w:t>MWR</w:t>
      </w:r>
    </w:p>
    <w:p w:rsidR="002F5F6E" w:rsidRPr="008A40BA" w:rsidRDefault="00D77398" w:rsidP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</w:rPr>
      </w:pPr>
      <w:r w:rsidRPr="008A40BA">
        <w:rPr>
          <w:rFonts w:asciiTheme="minorHAnsi" w:hAnsiTheme="minorHAnsi"/>
          <w:bCs/>
          <w:sz w:val="24"/>
        </w:rPr>
        <w:tab/>
      </w:r>
      <w:r w:rsidR="00104578" w:rsidRPr="008A40BA">
        <w:rPr>
          <w:rFonts w:asciiTheme="minorHAnsi" w:hAnsiTheme="minorHAnsi"/>
          <w:bCs/>
          <w:sz w:val="24"/>
        </w:rPr>
        <w:t>IMMC-MWN</w:t>
      </w:r>
    </w:p>
    <w:p w:rsidR="002F5F6E" w:rsidRPr="008A40BA" w:rsidRDefault="002F5F6E" w:rsidP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</w:rPr>
      </w:pPr>
      <w:r w:rsidRPr="008A40BA">
        <w:rPr>
          <w:rFonts w:asciiTheme="minorHAnsi" w:hAnsiTheme="minorHAnsi"/>
          <w:bCs/>
          <w:sz w:val="24"/>
        </w:rPr>
        <w:tab/>
      </w:r>
      <w:r w:rsidR="0035085B" w:rsidRPr="008A40BA">
        <w:rPr>
          <w:rFonts w:asciiTheme="minorHAnsi" w:hAnsiTheme="minorHAnsi"/>
          <w:bCs/>
          <w:sz w:val="24"/>
        </w:rPr>
        <w:t>1668</w:t>
      </w:r>
      <w:r w:rsidRPr="008A40BA">
        <w:rPr>
          <w:rFonts w:asciiTheme="minorHAnsi" w:hAnsiTheme="minorHAnsi"/>
          <w:bCs/>
          <w:sz w:val="24"/>
        </w:rPr>
        <w:t xml:space="preserve"> South J Street</w:t>
      </w:r>
      <w:r w:rsidR="00014754">
        <w:rPr>
          <w:rFonts w:asciiTheme="minorHAnsi" w:hAnsiTheme="minorHAnsi"/>
          <w:bCs/>
          <w:sz w:val="24"/>
        </w:rPr>
        <w:t xml:space="preserve"> (Bldg 1668)</w:t>
      </w:r>
    </w:p>
    <w:p w:rsidR="008A40BA" w:rsidRDefault="002F5F6E" w:rsidP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</w:rPr>
      </w:pPr>
      <w:r w:rsidRPr="008A40BA">
        <w:rPr>
          <w:rFonts w:asciiTheme="minorHAnsi" w:hAnsiTheme="minorHAnsi"/>
          <w:bCs/>
          <w:sz w:val="24"/>
        </w:rPr>
        <w:tab/>
        <w:t>Fort McCoy, WI  54656</w:t>
      </w:r>
      <w:r w:rsidR="0035085B" w:rsidRPr="008A40BA">
        <w:rPr>
          <w:rFonts w:asciiTheme="minorHAnsi" w:hAnsiTheme="minorHAnsi"/>
          <w:bCs/>
          <w:sz w:val="24"/>
        </w:rPr>
        <w:t>-5266</w:t>
      </w:r>
    </w:p>
    <w:p w:rsidR="004B4859" w:rsidRPr="00F9321F" w:rsidRDefault="008A40BA" w:rsidP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  <w:t>Web:</w:t>
      </w:r>
      <w:r w:rsidR="00F9321F" w:rsidRPr="00F9321F">
        <w:t xml:space="preserve"> </w:t>
      </w:r>
      <w:hyperlink r:id="rId8" w:history="1">
        <w:r w:rsidR="00F9321F" w:rsidRPr="00F9321F">
          <w:rPr>
            <w:rStyle w:val="Hyperlink"/>
            <w:rFonts w:asciiTheme="minorHAnsi" w:hAnsiTheme="minorHAnsi"/>
            <w:bCs/>
            <w:color w:val="auto"/>
            <w:sz w:val="24"/>
          </w:rPr>
          <w:t>http://mccoy.armymwr.com/us/mccoy/programs/unit-funds/</w:t>
        </w:r>
      </w:hyperlink>
    </w:p>
    <w:p w:rsidR="0035085B" w:rsidRPr="008A40BA" w:rsidRDefault="002F5F6E">
      <w:pPr>
        <w:tabs>
          <w:tab w:val="left" w:pos="1890"/>
          <w:tab w:val="left" w:pos="5760"/>
        </w:tabs>
        <w:rPr>
          <w:rFonts w:asciiTheme="minorHAnsi" w:hAnsiTheme="minorHAnsi"/>
          <w:bCs/>
          <w:sz w:val="24"/>
          <w:szCs w:val="24"/>
        </w:rPr>
      </w:pPr>
      <w:r w:rsidRPr="008A40BA">
        <w:rPr>
          <w:rFonts w:asciiTheme="minorHAnsi" w:hAnsiTheme="minorHAnsi"/>
          <w:bCs/>
          <w:sz w:val="24"/>
          <w:szCs w:val="24"/>
        </w:rPr>
        <w:tab/>
      </w:r>
      <w:r w:rsidR="008A40BA">
        <w:rPr>
          <w:rFonts w:asciiTheme="minorHAnsi" w:hAnsiTheme="minorHAnsi"/>
          <w:bCs/>
          <w:sz w:val="24"/>
          <w:szCs w:val="24"/>
        </w:rPr>
        <w:t xml:space="preserve">Email: </w:t>
      </w:r>
      <w:hyperlink r:id="rId9" w:history="1">
        <w:r w:rsidR="00104578" w:rsidRPr="008A40BA">
          <w:rPr>
            <w:rStyle w:val="Hyperlink"/>
            <w:rFonts w:asciiTheme="minorHAnsi" w:hAnsiTheme="minorHAnsi"/>
            <w:color w:val="auto"/>
            <w:sz w:val="24"/>
            <w:szCs w:val="24"/>
          </w:rPr>
          <w:t>usarmy.mccoy.imcom-fmwrc.list.dfmwr-unit-funds@mail.mil</w:t>
        </w:r>
      </w:hyperlink>
      <w:r w:rsidR="00104578" w:rsidRPr="008A40BA">
        <w:rPr>
          <w:rFonts w:asciiTheme="minorHAnsi" w:hAnsiTheme="minorHAnsi"/>
          <w:sz w:val="24"/>
          <w:szCs w:val="24"/>
        </w:rPr>
        <w:t xml:space="preserve"> </w:t>
      </w:r>
    </w:p>
    <w:p w:rsidR="008108F7" w:rsidRPr="008A40BA" w:rsidRDefault="008108F7">
      <w:pPr>
        <w:tabs>
          <w:tab w:val="left" w:pos="1890"/>
          <w:tab w:val="left" w:pos="4590"/>
        </w:tabs>
        <w:rPr>
          <w:rFonts w:asciiTheme="minorHAnsi" w:hAnsiTheme="minorHAnsi"/>
          <w:b/>
          <w:sz w:val="36"/>
        </w:rPr>
      </w:pPr>
    </w:p>
    <w:p w:rsidR="00295670" w:rsidRPr="008A40BA" w:rsidRDefault="00295670">
      <w:pPr>
        <w:tabs>
          <w:tab w:val="left" w:pos="1890"/>
          <w:tab w:val="left" w:pos="4590"/>
        </w:tabs>
        <w:rPr>
          <w:rFonts w:asciiTheme="minorHAnsi" w:hAnsiTheme="minorHAnsi"/>
          <w:b/>
          <w:i/>
          <w:sz w:val="48"/>
          <w:szCs w:val="48"/>
        </w:rPr>
      </w:pPr>
      <w:r w:rsidRPr="008A40BA">
        <w:rPr>
          <w:rFonts w:asciiTheme="minorHAnsi" w:hAnsiTheme="minorHAnsi"/>
          <w:b/>
          <w:i/>
          <w:sz w:val="48"/>
          <w:szCs w:val="48"/>
        </w:rPr>
        <w:t xml:space="preserve">Welcome to </w:t>
      </w:r>
      <w:smartTag w:uri="urn:schemas-microsoft-com:office:smarttags" w:element="place">
        <w:smartTag w:uri="urn:schemas-microsoft-com:office:smarttags" w:element="PlaceType">
          <w:r w:rsidRPr="008A40BA">
            <w:rPr>
              <w:rFonts w:asciiTheme="minorHAnsi" w:hAnsiTheme="minorHAnsi"/>
              <w:b/>
              <w:i/>
              <w:sz w:val="48"/>
              <w:szCs w:val="48"/>
            </w:rPr>
            <w:t>Fort</w:t>
          </w:r>
        </w:smartTag>
        <w:r w:rsidRPr="008A40BA">
          <w:rPr>
            <w:rFonts w:asciiTheme="minorHAnsi" w:hAnsiTheme="minorHAnsi"/>
            <w:b/>
            <w:i/>
            <w:sz w:val="48"/>
            <w:szCs w:val="48"/>
          </w:rPr>
          <w:t xml:space="preserve"> </w:t>
        </w:r>
        <w:smartTag w:uri="urn:schemas-microsoft-com:office:smarttags" w:element="PlaceName">
          <w:r w:rsidRPr="008A40BA">
            <w:rPr>
              <w:rFonts w:asciiTheme="minorHAnsi" w:hAnsiTheme="minorHAnsi"/>
              <w:b/>
              <w:i/>
              <w:sz w:val="48"/>
              <w:szCs w:val="48"/>
            </w:rPr>
            <w:t>McCoy</w:t>
          </w:r>
        </w:smartTag>
      </w:smartTag>
      <w:r w:rsidR="008108F7" w:rsidRPr="008A40BA">
        <w:rPr>
          <w:rFonts w:asciiTheme="minorHAnsi" w:hAnsiTheme="minorHAnsi"/>
          <w:b/>
          <w:i/>
          <w:sz w:val="48"/>
          <w:szCs w:val="48"/>
        </w:rPr>
        <w:t>!</w:t>
      </w:r>
      <w:r w:rsidRPr="008A40BA">
        <w:rPr>
          <w:rFonts w:asciiTheme="minorHAnsi" w:hAnsiTheme="minorHAnsi"/>
          <w:b/>
          <w:i/>
          <w:sz w:val="36"/>
        </w:rPr>
        <w:br/>
      </w:r>
      <w:r w:rsidR="0035085B" w:rsidRPr="008A40BA">
        <w:rPr>
          <w:rFonts w:asciiTheme="minorHAnsi" w:hAnsiTheme="minorHAnsi"/>
          <w:sz w:val="24"/>
        </w:rPr>
        <w:t>Requests for unit fund AT</w:t>
      </w:r>
      <w:r w:rsidR="008A40BA">
        <w:rPr>
          <w:rFonts w:asciiTheme="minorHAnsi" w:hAnsiTheme="minorHAnsi"/>
          <w:sz w:val="24"/>
        </w:rPr>
        <w:t>/ECT</w:t>
      </w:r>
      <w:r w:rsidRPr="008A40BA">
        <w:rPr>
          <w:rFonts w:asciiTheme="minorHAnsi" w:hAnsiTheme="minorHAnsi"/>
          <w:sz w:val="24"/>
        </w:rPr>
        <w:t xml:space="preserve"> dividends should be submitted </w:t>
      </w:r>
      <w:r w:rsidR="008A40BA">
        <w:rPr>
          <w:rFonts w:asciiTheme="minorHAnsi" w:hAnsiTheme="minorHAnsi"/>
          <w:b/>
          <w:sz w:val="24"/>
        </w:rPr>
        <w:t>within three (3)</w:t>
      </w:r>
      <w:r w:rsidRPr="008A40BA">
        <w:rPr>
          <w:rFonts w:asciiTheme="minorHAnsi" w:hAnsiTheme="minorHAnsi"/>
          <w:b/>
          <w:sz w:val="24"/>
        </w:rPr>
        <w:t xml:space="preserve"> days after arrival</w:t>
      </w:r>
      <w:r w:rsidRPr="008A40BA">
        <w:rPr>
          <w:rFonts w:asciiTheme="minorHAnsi" w:hAnsiTheme="minorHAnsi"/>
          <w:sz w:val="24"/>
        </w:rPr>
        <w:t xml:space="preserve"> and include the following: </w:t>
      </w:r>
    </w:p>
    <w:p w:rsidR="00295670" w:rsidRPr="008A40BA" w:rsidRDefault="00295670">
      <w:p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</w:p>
    <w:p w:rsidR="005B58A6" w:rsidRPr="008A40BA" w:rsidRDefault="005B58A6" w:rsidP="005B58A6">
      <w:pPr>
        <w:numPr>
          <w:ilvl w:val="0"/>
          <w:numId w:val="11"/>
        </w:num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  <w:r w:rsidRPr="008A40BA">
        <w:rPr>
          <w:rFonts w:asciiTheme="minorHAnsi" w:hAnsiTheme="minorHAnsi"/>
          <w:b/>
          <w:sz w:val="24"/>
        </w:rPr>
        <w:t xml:space="preserve">One </w:t>
      </w:r>
      <w:r w:rsidRPr="008A40BA">
        <w:rPr>
          <w:rFonts w:asciiTheme="minorHAnsi" w:hAnsiTheme="minorHAnsi"/>
          <w:b/>
          <w:bCs/>
          <w:sz w:val="24"/>
        </w:rPr>
        <w:t>copy</w:t>
      </w:r>
      <w:r w:rsidRPr="008A40BA">
        <w:rPr>
          <w:rFonts w:asciiTheme="minorHAnsi" w:hAnsiTheme="minorHAnsi"/>
          <w:bCs/>
          <w:sz w:val="24"/>
        </w:rPr>
        <w:t xml:space="preserve"> of </w:t>
      </w:r>
      <w:r w:rsidR="00731596" w:rsidRPr="008A40BA">
        <w:rPr>
          <w:rFonts w:asciiTheme="minorHAnsi" w:hAnsiTheme="minorHAnsi"/>
          <w:bCs/>
          <w:sz w:val="24"/>
        </w:rPr>
        <w:t xml:space="preserve">the units </w:t>
      </w:r>
      <w:r w:rsidR="00731596" w:rsidRPr="008A40BA">
        <w:rPr>
          <w:rFonts w:asciiTheme="minorHAnsi" w:hAnsiTheme="minorHAnsi"/>
          <w:b/>
          <w:bCs/>
          <w:sz w:val="24"/>
        </w:rPr>
        <w:t xml:space="preserve">Group </w:t>
      </w:r>
      <w:r w:rsidRPr="008A40BA">
        <w:rPr>
          <w:rFonts w:asciiTheme="minorHAnsi" w:hAnsiTheme="minorHAnsi"/>
          <w:b/>
          <w:bCs/>
          <w:sz w:val="24"/>
        </w:rPr>
        <w:t>orders</w:t>
      </w:r>
      <w:r w:rsidR="00D7424D" w:rsidRPr="008A40BA">
        <w:rPr>
          <w:rFonts w:asciiTheme="minorHAnsi" w:hAnsiTheme="minorHAnsi"/>
          <w:b/>
          <w:bCs/>
          <w:sz w:val="24"/>
        </w:rPr>
        <w:t xml:space="preserve"> or Annex</w:t>
      </w:r>
      <w:r w:rsidR="00731596" w:rsidRPr="008A40BA">
        <w:rPr>
          <w:rFonts w:asciiTheme="minorHAnsi" w:hAnsiTheme="minorHAnsi"/>
          <w:b/>
          <w:bCs/>
          <w:sz w:val="24"/>
        </w:rPr>
        <w:t xml:space="preserve"> Report(s)</w:t>
      </w:r>
      <w:r w:rsidR="008C391F" w:rsidRPr="008A40BA">
        <w:rPr>
          <w:rFonts w:asciiTheme="minorHAnsi" w:hAnsiTheme="minorHAnsi"/>
          <w:sz w:val="24"/>
        </w:rPr>
        <w:t xml:space="preserve"> </w:t>
      </w:r>
      <w:r w:rsidR="00731596" w:rsidRPr="008A40BA">
        <w:rPr>
          <w:rFonts w:asciiTheme="minorHAnsi" w:hAnsiTheme="minorHAnsi"/>
          <w:sz w:val="24"/>
        </w:rPr>
        <w:t>(NO SSN)</w:t>
      </w:r>
    </w:p>
    <w:p w:rsidR="005B58A6" w:rsidRPr="008A40BA" w:rsidRDefault="005B58A6" w:rsidP="005B58A6">
      <w:pPr>
        <w:numPr>
          <w:ilvl w:val="0"/>
          <w:numId w:val="11"/>
        </w:num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  <w:r w:rsidRPr="008A40BA">
        <w:rPr>
          <w:rFonts w:asciiTheme="minorHAnsi" w:hAnsiTheme="minorHAnsi"/>
          <w:b/>
          <w:sz w:val="24"/>
        </w:rPr>
        <w:t>One copy</w:t>
      </w:r>
      <w:r w:rsidRPr="008A40BA">
        <w:rPr>
          <w:rFonts w:asciiTheme="minorHAnsi" w:hAnsiTheme="minorHAnsi"/>
          <w:sz w:val="24"/>
        </w:rPr>
        <w:t xml:space="preserve"> of </w:t>
      </w:r>
      <w:r w:rsidRPr="008A40BA">
        <w:rPr>
          <w:rFonts w:asciiTheme="minorHAnsi" w:hAnsiTheme="minorHAnsi"/>
          <w:b/>
          <w:sz w:val="24"/>
        </w:rPr>
        <w:t xml:space="preserve">unit alpha </w:t>
      </w:r>
      <w:r w:rsidRPr="008A40BA">
        <w:rPr>
          <w:rFonts w:asciiTheme="minorHAnsi" w:hAnsiTheme="minorHAnsi"/>
          <w:b/>
          <w:bCs/>
          <w:sz w:val="24"/>
        </w:rPr>
        <w:t>roster</w:t>
      </w:r>
      <w:r w:rsidRPr="008A40BA">
        <w:rPr>
          <w:rFonts w:asciiTheme="minorHAnsi" w:hAnsiTheme="minorHAnsi"/>
          <w:bCs/>
          <w:sz w:val="24"/>
        </w:rPr>
        <w:t xml:space="preserve">.  </w:t>
      </w:r>
      <w:r w:rsidRPr="008A40BA">
        <w:rPr>
          <w:rFonts w:asciiTheme="minorHAnsi" w:hAnsiTheme="minorHAnsi"/>
          <w:b/>
          <w:bCs/>
          <w:sz w:val="24"/>
        </w:rPr>
        <w:t>No social security numbers.</w:t>
      </w:r>
    </w:p>
    <w:p w:rsidR="005B58A6" w:rsidRPr="008A40BA" w:rsidRDefault="005B58A6" w:rsidP="005B58A6">
      <w:pPr>
        <w:numPr>
          <w:ilvl w:val="0"/>
          <w:numId w:val="11"/>
        </w:num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  <w:r w:rsidRPr="008A40BA">
        <w:rPr>
          <w:rFonts w:asciiTheme="minorHAnsi" w:hAnsiTheme="minorHAnsi"/>
          <w:b/>
          <w:sz w:val="24"/>
        </w:rPr>
        <w:t>The original memo</w:t>
      </w:r>
      <w:r w:rsidRPr="008A40BA">
        <w:rPr>
          <w:rFonts w:asciiTheme="minorHAnsi" w:hAnsiTheme="minorHAnsi"/>
          <w:sz w:val="24"/>
        </w:rPr>
        <w:t xml:space="preserve"> of the current </w:t>
      </w:r>
      <w:r w:rsidRPr="008A40BA">
        <w:rPr>
          <w:rFonts w:asciiTheme="minorHAnsi" w:hAnsiTheme="minorHAnsi"/>
          <w:b/>
          <w:sz w:val="24"/>
        </w:rPr>
        <w:t>fund custodian appointment</w:t>
      </w:r>
      <w:r w:rsidRPr="008A40BA">
        <w:rPr>
          <w:rFonts w:asciiTheme="minorHAnsi" w:hAnsiTheme="minorHAnsi"/>
          <w:sz w:val="24"/>
        </w:rPr>
        <w:t>.</w:t>
      </w:r>
      <w:r w:rsidR="0091101D" w:rsidRPr="008A40BA">
        <w:rPr>
          <w:rFonts w:asciiTheme="minorHAnsi" w:hAnsiTheme="minorHAnsi"/>
          <w:sz w:val="24"/>
        </w:rPr>
        <w:t xml:space="preserve">  The unit’s commanding officer must sign this memo.</w:t>
      </w:r>
    </w:p>
    <w:p w:rsidR="00295670" w:rsidRPr="008A40BA" w:rsidRDefault="005B58A6">
      <w:pPr>
        <w:numPr>
          <w:ilvl w:val="0"/>
          <w:numId w:val="11"/>
        </w:num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  <w:r w:rsidRPr="008A40BA">
        <w:rPr>
          <w:rFonts w:asciiTheme="minorHAnsi" w:hAnsiTheme="minorHAnsi"/>
          <w:b/>
          <w:sz w:val="24"/>
        </w:rPr>
        <w:t>The original request of</w:t>
      </w:r>
      <w:r w:rsidR="003B6972" w:rsidRPr="008A40BA">
        <w:rPr>
          <w:rFonts w:asciiTheme="minorHAnsi" w:hAnsiTheme="minorHAnsi"/>
          <w:b/>
          <w:sz w:val="24"/>
        </w:rPr>
        <w:t xml:space="preserve"> funds</w:t>
      </w:r>
      <w:r w:rsidRPr="008A40BA">
        <w:rPr>
          <w:rFonts w:asciiTheme="minorHAnsi" w:hAnsiTheme="minorHAnsi"/>
          <w:sz w:val="24"/>
        </w:rPr>
        <w:t xml:space="preserve">.  </w:t>
      </w:r>
      <w:r w:rsidR="00295670" w:rsidRPr="008A40BA">
        <w:rPr>
          <w:rFonts w:asciiTheme="minorHAnsi" w:hAnsiTheme="minorHAnsi"/>
          <w:sz w:val="24"/>
        </w:rPr>
        <w:t>The</w:t>
      </w:r>
      <w:bookmarkStart w:id="0" w:name="_GoBack"/>
      <w:bookmarkEnd w:id="0"/>
      <w:r w:rsidR="00295670" w:rsidRPr="008A40BA">
        <w:rPr>
          <w:rFonts w:asciiTheme="minorHAnsi" w:hAnsiTheme="minorHAnsi"/>
          <w:sz w:val="24"/>
        </w:rPr>
        <w:t xml:space="preserve"> unit fund custodian must sign this form.  </w:t>
      </w:r>
    </w:p>
    <w:p w:rsidR="00295670" w:rsidRPr="008A40BA" w:rsidRDefault="00295670">
      <w:pPr>
        <w:tabs>
          <w:tab w:val="left" w:pos="1890"/>
          <w:tab w:val="left" w:pos="4590"/>
        </w:tabs>
        <w:rPr>
          <w:rFonts w:asciiTheme="minorHAnsi" w:hAnsiTheme="minorHAnsi"/>
          <w:sz w:val="24"/>
        </w:rPr>
      </w:pPr>
    </w:p>
    <w:p w:rsidR="00295670" w:rsidRPr="008A40BA" w:rsidRDefault="00295670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sz w:val="24"/>
        </w:rPr>
      </w:pPr>
      <w:r w:rsidRPr="008A40BA">
        <w:rPr>
          <w:rFonts w:asciiTheme="minorHAnsi" w:hAnsiTheme="minorHAnsi"/>
          <w:i/>
          <w:sz w:val="24"/>
        </w:rPr>
        <w:t xml:space="preserve">The request form must include the name and telephone number of the point of contact. </w:t>
      </w:r>
    </w:p>
    <w:p w:rsidR="00295670" w:rsidRPr="008A40BA" w:rsidRDefault="008A40BA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Allow at least two (2)</w:t>
      </w:r>
      <w:r w:rsidR="00295670" w:rsidRPr="008A40BA">
        <w:rPr>
          <w:rFonts w:asciiTheme="minorHAnsi" w:hAnsiTheme="minorHAnsi"/>
          <w:i/>
          <w:sz w:val="24"/>
        </w:rPr>
        <w:t xml:space="preserve"> working days for the request to be processed.  </w:t>
      </w:r>
    </w:p>
    <w:p w:rsidR="00295670" w:rsidRPr="008A40BA" w:rsidRDefault="00295670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iCs/>
          <w:sz w:val="24"/>
        </w:rPr>
      </w:pPr>
      <w:r w:rsidRPr="008A40BA">
        <w:rPr>
          <w:rFonts w:asciiTheme="minorHAnsi" w:hAnsiTheme="minorHAnsi"/>
          <w:i/>
          <w:iCs/>
          <w:sz w:val="24"/>
        </w:rPr>
        <w:t xml:space="preserve">Payments </w:t>
      </w:r>
      <w:r w:rsidR="00A20C55" w:rsidRPr="008A40BA">
        <w:rPr>
          <w:rFonts w:asciiTheme="minorHAnsi" w:hAnsiTheme="minorHAnsi"/>
          <w:i/>
          <w:iCs/>
          <w:sz w:val="24"/>
        </w:rPr>
        <w:t>will be made in cash</w:t>
      </w:r>
      <w:r w:rsidR="00915867">
        <w:rPr>
          <w:rFonts w:asciiTheme="minorHAnsi" w:hAnsiTheme="minorHAnsi"/>
          <w:i/>
          <w:iCs/>
          <w:sz w:val="24"/>
        </w:rPr>
        <w:t xml:space="preserve"> or </w:t>
      </w:r>
      <w:r w:rsidR="00B67E63">
        <w:rPr>
          <w:rFonts w:asciiTheme="minorHAnsi" w:hAnsiTheme="minorHAnsi"/>
          <w:i/>
          <w:iCs/>
          <w:sz w:val="24"/>
        </w:rPr>
        <w:t xml:space="preserve">an </w:t>
      </w:r>
      <w:r w:rsidR="00915867">
        <w:rPr>
          <w:rFonts w:asciiTheme="minorHAnsi" w:hAnsiTheme="minorHAnsi"/>
          <w:i/>
          <w:iCs/>
          <w:sz w:val="24"/>
        </w:rPr>
        <w:t>MWR gift card</w:t>
      </w:r>
      <w:r w:rsidR="00A20C55" w:rsidRPr="008A40BA">
        <w:rPr>
          <w:rFonts w:asciiTheme="minorHAnsi" w:hAnsiTheme="minorHAnsi"/>
          <w:i/>
          <w:iCs/>
          <w:sz w:val="24"/>
        </w:rPr>
        <w:t>.  Requests over $500 will be issued a check.</w:t>
      </w:r>
    </w:p>
    <w:p w:rsidR="00295670" w:rsidRPr="008A40BA" w:rsidRDefault="00295670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sz w:val="24"/>
        </w:rPr>
      </w:pPr>
      <w:r w:rsidRPr="008A40BA">
        <w:rPr>
          <w:rFonts w:asciiTheme="minorHAnsi" w:hAnsiTheme="minorHAnsi"/>
          <w:i/>
          <w:sz w:val="24"/>
        </w:rPr>
        <w:t xml:space="preserve">Money will be used for the collective benefit of all members during MWR recreational activities. </w:t>
      </w:r>
    </w:p>
    <w:p w:rsidR="00295670" w:rsidRPr="008A40BA" w:rsidRDefault="00295670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sz w:val="24"/>
        </w:rPr>
      </w:pPr>
      <w:r w:rsidRPr="008A40BA">
        <w:rPr>
          <w:rFonts w:asciiTheme="minorHAnsi" w:hAnsiTheme="minorHAnsi"/>
          <w:i/>
          <w:sz w:val="24"/>
        </w:rPr>
        <w:t>Records of expenditures will be maintained by the unit.</w:t>
      </w:r>
    </w:p>
    <w:p w:rsidR="00295670" w:rsidRPr="008A40BA" w:rsidRDefault="00295670">
      <w:pPr>
        <w:numPr>
          <w:ilvl w:val="1"/>
          <w:numId w:val="10"/>
        </w:numPr>
        <w:tabs>
          <w:tab w:val="left" w:pos="1890"/>
          <w:tab w:val="left" w:pos="4590"/>
        </w:tabs>
        <w:rPr>
          <w:rFonts w:asciiTheme="minorHAnsi" w:hAnsiTheme="minorHAnsi"/>
          <w:i/>
          <w:sz w:val="24"/>
        </w:rPr>
      </w:pPr>
      <w:r w:rsidRPr="008A40BA">
        <w:rPr>
          <w:rFonts w:asciiTheme="minorHAnsi" w:hAnsiTheme="minorHAnsi"/>
          <w:b/>
          <w:bCs/>
          <w:i/>
          <w:sz w:val="24"/>
        </w:rPr>
        <w:t>Only the unit fund custodian can pick up payments.</w:t>
      </w:r>
      <w:r w:rsidRPr="008A40BA">
        <w:rPr>
          <w:rFonts w:asciiTheme="minorHAnsi" w:hAnsiTheme="minorHAnsi"/>
          <w:i/>
          <w:sz w:val="24"/>
        </w:rPr>
        <w:t xml:space="preserve">  Signature and Identification (ID) is required for payment.</w:t>
      </w:r>
    </w:p>
    <w:p w:rsidR="00295670" w:rsidRPr="008A40BA" w:rsidRDefault="00295670">
      <w:pPr>
        <w:tabs>
          <w:tab w:val="left" w:pos="1890"/>
          <w:tab w:val="left" w:pos="4590"/>
        </w:tabs>
        <w:rPr>
          <w:rFonts w:asciiTheme="minorHAnsi" w:hAnsiTheme="minorHAnsi"/>
          <w:sz w:val="24"/>
          <w:szCs w:val="24"/>
        </w:rPr>
      </w:pPr>
      <w:r w:rsidRPr="008A40BA">
        <w:rPr>
          <w:rFonts w:asciiTheme="minorHAnsi" w:hAnsiTheme="minorHAnsi"/>
          <w:sz w:val="24"/>
          <w:szCs w:val="24"/>
        </w:rPr>
        <w:tab/>
      </w:r>
    </w:p>
    <w:p w:rsidR="00295670" w:rsidRDefault="00915867">
      <w:pPr>
        <w:tabs>
          <w:tab w:val="left" w:pos="1890"/>
          <w:tab w:val="left" w:pos="45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Dividends for AT/ECT should</w:t>
      </w:r>
      <w:r w:rsidR="008A40BA" w:rsidRPr="008A40BA">
        <w:rPr>
          <w:rFonts w:asciiTheme="minorHAnsi" w:hAnsiTheme="minorHAnsi"/>
          <w:sz w:val="24"/>
          <w:szCs w:val="24"/>
        </w:rPr>
        <w:t xml:space="preserve"> be requested within 3 days of arriving at Fort McCoy.  It is encouraged that dividend money be used at a Fort McCoy MWR facility.  Year-round, fragmented, or modular training requests will be submitted annually, to a</w:t>
      </w:r>
      <w:r w:rsidR="006C27CF">
        <w:rPr>
          <w:rFonts w:asciiTheme="minorHAnsi" w:hAnsiTheme="minorHAnsi"/>
          <w:sz w:val="24"/>
          <w:szCs w:val="24"/>
        </w:rPr>
        <w:t>rrive no later than October 10th</w:t>
      </w:r>
      <w:r w:rsidR="008A40BA" w:rsidRPr="008A40BA">
        <w:rPr>
          <w:rFonts w:asciiTheme="minorHAnsi" w:hAnsiTheme="minorHAnsi"/>
          <w:sz w:val="24"/>
          <w:szCs w:val="24"/>
        </w:rPr>
        <w:t xml:space="preserve"> for the prior fiscal year. </w:t>
      </w:r>
      <w:r w:rsidR="00E93560" w:rsidRPr="008A40BA">
        <w:rPr>
          <w:rFonts w:asciiTheme="minorHAnsi" w:hAnsiTheme="minorHAnsi"/>
          <w:sz w:val="24"/>
          <w:szCs w:val="24"/>
        </w:rPr>
        <w:t xml:space="preserve">These requests can be </w:t>
      </w:r>
      <w:r w:rsidR="006C27CF">
        <w:rPr>
          <w:rFonts w:asciiTheme="minorHAnsi" w:hAnsiTheme="minorHAnsi"/>
          <w:sz w:val="24"/>
          <w:szCs w:val="24"/>
        </w:rPr>
        <w:t>e</w:t>
      </w:r>
      <w:r w:rsidR="00E93560" w:rsidRPr="008A40BA">
        <w:rPr>
          <w:rFonts w:asciiTheme="minorHAnsi" w:hAnsiTheme="minorHAnsi"/>
          <w:sz w:val="24"/>
          <w:szCs w:val="24"/>
        </w:rPr>
        <w:t>mailed to the address above.</w:t>
      </w:r>
    </w:p>
    <w:p w:rsidR="00915867" w:rsidRDefault="00915867">
      <w:pPr>
        <w:tabs>
          <w:tab w:val="left" w:pos="1890"/>
          <w:tab w:val="left" w:pos="4590"/>
        </w:tabs>
        <w:rPr>
          <w:rFonts w:asciiTheme="minorHAnsi" w:hAnsiTheme="minorHAnsi"/>
          <w:sz w:val="24"/>
          <w:szCs w:val="24"/>
        </w:rPr>
      </w:pPr>
    </w:p>
    <w:p w:rsidR="0091101D" w:rsidRPr="005457EC" w:rsidRDefault="00915867" w:rsidP="005457EC">
      <w:pPr>
        <w:tabs>
          <w:tab w:val="left" w:pos="1890"/>
          <w:tab w:val="left" w:pos="4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Forms and more information can be found at</w:t>
      </w:r>
      <w:r w:rsidR="00807FE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807FE0" w:rsidRPr="00B02F67">
          <w:rPr>
            <w:rStyle w:val="Hyperlink"/>
            <w:rFonts w:asciiTheme="minorHAnsi" w:hAnsiTheme="minorHAnsi"/>
            <w:bCs/>
            <w:sz w:val="24"/>
          </w:rPr>
          <w:t>http://mccoy.armymwr.com/us/mccoy/programs/unit-funds/</w:t>
        </w:r>
      </w:hyperlink>
    </w:p>
    <w:sectPr w:rsidR="0091101D" w:rsidRPr="005457EC" w:rsidSect="00104578">
      <w:pgSz w:w="12240" w:h="15840" w:code="1"/>
      <w:pgMar w:top="720" w:right="1440" w:bottom="1080" w:left="1440" w:header="720" w:footer="720" w:gutter="0"/>
      <w:pgBorders w:display="firstPage" w:offsetFrom="page">
        <w:top w:val="single" w:sz="24" w:space="31" w:color="auto" w:shadow="1"/>
        <w:left w:val="single" w:sz="24" w:space="24" w:color="auto" w:shadow="1"/>
        <w:bottom w:val="single" w:sz="24" w:space="31" w:color="auto" w:shadow="1"/>
        <w:right w:val="single" w:sz="2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BE" w:rsidRDefault="00EF1DBE">
      <w:r>
        <w:separator/>
      </w:r>
    </w:p>
  </w:endnote>
  <w:endnote w:type="continuationSeparator" w:id="0">
    <w:p w:rsidR="00EF1DBE" w:rsidRDefault="00E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BE" w:rsidRDefault="00EF1DBE">
      <w:r>
        <w:separator/>
      </w:r>
    </w:p>
  </w:footnote>
  <w:footnote w:type="continuationSeparator" w:id="0">
    <w:p w:rsidR="00EF1DBE" w:rsidRDefault="00EF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D"/>
    <w:multiLevelType w:val="hybridMultilevel"/>
    <w:tmpl w:val="99946160"/>
    <w:lvl w:ilvl="0" w:tplc="826856D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152A14"/>
    <w:multiLevelType w:val="hybridMultilevel"/>
    <w:tmpl w:val="0F4E8940"/>
    <w:lvl w:ilvl="0" w:tplc="826856D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5CEE"/>
    <w:multiLevelType w:val="hybridMultilevel"/>
    <w:tmpl w:val="C966D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36A51"/>
    <w:multiLevelType w:val="hybridMultilevel"/>
    <w:tmpl w:val="01625D80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362743B0"/>
    <w:multiLevelType w:val="hybridMultilevel"/>
    <w:tmpl w:val="D0A8793E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8490C83"/>
    <w:multiLevelType w:val="hybridMultilevel"/>
    <w:tmpl w:val="714036BC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FFC4E35"/>
    <w:multiLevelType w:val="hybridMultilevel"/>
    <w:tmpl w:val="200AA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3E2A3E"/>
    <w:multiLevelType w:val="hybridMultilevel"/>
    <w:tmpl w:val="9C5A9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84925"/>
    <w:multiLevelType w:val="hybridMultilevel"/>
    <w:tmpl w:val="9BF6AC26"/>
    <w:lvl w:ilvl="0" w:tplc="826856D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43794"/>
    <w:multiLevelType w:val="hybridMultilevel"/>
    <w:tmpl w:val="CC2C5360"/>
    <w:lvl w:ilvl="0" w:tplc="09CE90A4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A0"/>
    <w:multiLevelType w:val="hybridMultilevel"/>
    <w:tmpl w:val="2CDA055A"/>
    <w:lvl w:ilvl="0" w:tplc="D2DCD902">
      <w:start w:val="1"/>
      <w:numFmt w:val="lowerLetter"/>
      <w:lvlText w:val="%1."/>
      <w:lvlJc w:val="left"/>
      <w:pPr>
        <w:tabs>
          <w:tab w:val="num" w:pos="904"/>
        </w:tabs>
        <w:ind w:left="90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6AE65842"/>
    <w:multiLevelType w:val="hybridMultilevel"/>
    <w:tmpl w:val="364C8284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EF61C50"/>
    <w:multiLevelType w:val="hybridMultilevel"/>
    <w:tmpl w:val="AE3829CC"/>
    <w:lvl w:ilvl="0" w:tplc="826856D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39011F"/>
    <w:multiLevelType w:val="hybridMultilevel"/>
    <w:tmpl w:val="6488147A"/>
    <w:lvl w:ilvl="0" w:tplc="826856D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618FA"/>
    <w:multiLevelType w:val="hybridMultilevel"/>
    <w:tmpl w:val="B67C6662"/>
    <w:lvl w:ilvl="0" w:tplc="30A6B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42A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5E2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3AF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D6F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0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9E2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DEE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2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08"/>
  <w:drawingGridHorizontalSpacing w:val="26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43"/>
    <w:rsid w:val="00014644"/>
    <w:rsid w:val="00014754"/>
    <w:rsid w:val="00016313"/>
    <w:rsid w:val="00061543"/>
    <w:rsid w:val="000623CC"/>
    <w:rsid w:val="0006627A"/>
    <w:rsid w:val="0009227B"/>
    <w:rsid w:val="000A093F"/>
    <w:rsid w:val="000A5758"/>
    <w:rsid w:val="000F72BF"/>
    <w:rsid w:val="00103079"/>
    <w:rsid w:val="00104578"/>
    <w:rsid w:val="00133680"/>
    <w:rsid w:val="0013607C"/>
    <w:rsid w:val="0014531F"/>
    <w:rsid w:val="001453E2"/>
    <w:rsid w:val="00153847"/>
    <w:rsid w:val="001712A2"/>
    <w:rsid w:val="001A59A9"/>
    <w:rsid w:val="001B49AE"/>
    <w:rsid w:val="001F0EA5"/>
    <w:rsid w:val="00200E7E"/>
    <w:rsid w:val="00206F29"/>
    <w:rsid w:val="0023018E"/>
    <w:rsid w:val="00295670"/>
    <w:rsid w:val="00295A6E"/>
    <w:rsid w:val="00297206"/>
    <w:rsid w:val="002B3576"/>
    <w:rsid w:val="002F5F6E"/>
    <w:rsid w:val="003270B6"/>
    <w:rsid w:val="0035085B"/>
    <w:rsid w:val="0039272D"/>
    <w:rsid w:val="003960FA"/>
    <w:rsid w:val="003B0B69"/>
    <w:rsid w:val="003B6972"/>
    <w:rsid w:val="004033FF"/>
    <w:rsid w:val="00415BF2"/>
    <w:rsid w:val="0043438E"/>
    <w:rsid w:val="00434997"/>
    <w:rsid w:val="00482FE0"/>
    <w:rsid w:val="00485FD7"/>
    <w:rsid w:val="00492563"/>
    <w:rsid w:val="004A6354"/>
    <w:rsid w:val="004B4859"/>
    <w:rsid w:val="005457EC"/>
    <w:rsid w:val="005B58A6"/>
    <w:rsid w:val="005F005F"/>
    <w:rsid w:val="00642B86"/>
    <w:rsid w:val="0065399B"/>
    <w:rsid w:val="006646E4"/>
    <w:rsid w:val="006C27CF"/>
    <w:rsid w:val="0070420E"/>
    <w:rsid w:val="007218B0"/>
    <w:rsid w:val="00731596"/>
    <w:rsid w:val="00744039"/>
    <w:rsid w:val="007A2E5D"/>
    <w:rsid w:val="007B10FB"/>
    <w:rsid w:val="007C03A7"/>
    <w:rsid w:val="007D197A"/>
    <w:rsid w:val="007E72CA"/>
    <w:rsid w:val="008012F8"/>
    <w:rsid w:val="00807FE0"/>
    <w:rsid w:val="008108F7"/>
    <w:rsid w:val="00810F81"/>
    <w:rsid w:val="00827D6E"/>
    <w:rsid w:val="00887C4A"/>
    <w:rsid w:val="008A40BA"/>
    <w:rsid w:val="008A41E1"/>
    <w:rsid w:val="008C391F"/>
    <w:rsid w:val="008C5278"/>
    <w:rsid w:val="008E2AA7"/>
    <w:rsid w:val="00907E4D"/>
    <w:rsid w:val="00910A27"/>
    <w:rsid w:val="0091101D"/>
    <w:rsid w:val="00915867"/>
    <w:rsid w:val="009268EB"/>
    <w:rsid w:val="009317B8"/>
    <w:rsid w:val="00945A13"/>
    <w:rsid w:val="00946525"/>
    <w:rsid w:val="00946F0F"/>
    <w:rsid w:val="00954DF5"/>
    <w:rsid w:val="00961B91"/>
    <w:rsid w:val="009F09CF"/>
    <w:rsid w:val="00A20C55"/>
    <w:rsid w:val="00A44AC4"/>
    <w:rsid w:val="00A51043"/>
    <w:rsid w:val="00A66E2E"/>
    <w:rsid w:val="00AA4017"/>
    <w:rsid w:val="00AF3C77"/>
    <w:rsid w:val="00B02F67"/>
    <w:rsid w:val="00B11A2E"/>
    <w:rsid w:val="00B1534D"/>
    <w:rsid w:val="00B27D16"/>
    <w:rsid w:val="00B67E63"/>
    <w:rsid w:val="00B71BDC"/>
    <w:rsid w:val="00BA29A7"/>
    <w:rsid w:val="00BC3533"/>
    <w:rsid w:val="00BD503F"/>
    <w:rsid w:val="00BE0D96"/>
    <w:rsid w:val="00BF6C0C"/>
    <w:rsid w:val="00C731F2"/>
    <w:rsid w:val="00D22143"/>
    <w:rsid w:val="00D33059"/>
    <w:rsid w:val="00D7424D"/>
    <w:rsid w:val="00D77398"/>
    <w:rsid w:val="00D90D07"/>
    <w:rsid w:val="00D93887"/>
    <w:rsid w:val="00DA4B16"/>
    <w:rsid w:val="00DF7025"/>
    <w:rsid w:val="00E237C3"/>
    <w:rsid w:val="00E25D10"/>
    <w:rsid w:val="00E509E2"/>
    <w:rsid w:val="00E522A7"/>
    <w:rsid w:val="00E76CCF"/>
    <w:rsid w:val="00E830D0"/>
    <w:rsid w:val="00E93560"/>
    <w:rsid w:val="00EE1920"/>
    <w:rsid w:val="00EE38F7"/>
    <w:rsid w:val="00EF1DBE"/>
    <w:rsid w:val="00F05954"/>
    <w:rsid w:val="00F32ED0"/>
    <w:rsid w:val="00F600F6"/>
    <w:rsid w:val="00F745CD"/>
    <w:rsid w:val="00F80FB2"/>
    <w:rsid w:val="00F92F13"/>
    <w:rsid w:val="00F9321F"/>
    <w:rsid w:val="00FB1778"/>
    <w:rsid w:val="00FB5464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3ACBA2F-C5DF-423D-8756-E5ED6DB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7A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rsid w:val="0006627A"/>
    <w:pPr>
      <w:keepNext/>
      <w:tabs>
        <w:tab w:val="left" w:pos="1890"/>
        <w:tab w:val="left" w:pos="5760"/>
      </w:tabs>
      <w:outlineLvl w:val="0"/>
    </w:pPr>
    <w:rPr>
      <w:rFonts w:cs="Courier New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6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27A"/>
  </w:style>
  <w:style w:type="paragraph" w:styleId="Header">
    <w:name w:val="header"/>
    <w:basedOn w:val="Normal"/>
    <w:rsid w:val="000662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2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06627A"/>
    <w:pPr>
      <w:tabs>
        <w:tab w:val="left" w:pos="1890"/>
        <w:tab w:val="left" w:pos="4590"/>
      </w:tabs>
    </w:pPr>
    <w:rPr>
      <w:rFonts w:ascii="Letter Gothic" w:hAnsi="Letter Gothic"/>
      <w:sz w:val="20"/>
    </w:rPr>
  </w:style>
  <w:style w:type="character" w:styleId="Hyperlink">
    <w:name w:val="Hyperlink"/>
    <w:basedOn w:val="DefaultParagraphFont"/>
    <w:rsid w:val="00297206"/>
    <w:rPr>
      <w:color w:val="0000FF"/>
      <w:u w:val="single"/>
    </w:rPr>
  </w:style>
  <w:style w:type="paragraph" w:styleId="BalloonText">
    <w:name w:val="Balloon Text"/>
    <w:basedOn w:val="Normal"/>
    <w:semiHidden/>
    <w:rsid w:val="00E935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04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oy.armymwr.com/us/mccoy/programs/unit-fu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ccoy.armymwr.com/us/mccoy/programs/unit-fu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army.mccoy.imcom-fmwrc.list.dfmwr-unit-funds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Fort McCoy</Company>
  <LinksUpToDate>false</LinksUpToDate>
  <CharactersWithSpaces>2180</CharactersWithSpaces>
  <SharedDoc>false</SharedDoc>
  <HLinks>
    <vt:vector size="18" baseType="variant">
      <vt:variant>
        <vt:i4>5963900</vt:i4>
      </vt:variant>
      <vt:variant>
        <vt:i4>6</vt:i4>
      </vt:variant>
      <vt:variant>
        <vt:i4>0</vt:i4>
      </vt:variant>
      <vt:variant>
        <vt:i4>5</vt:i4>
      </vt:variant>
      <vt:variant>
        <vt:lpwstr>mailto:debra.wamsley@us.army.mil</vt:lpwstr>
      </vt:variant>
      <vt:variant>
        <vt:lpwstr/>
      </vt:variant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mailto:gail.ambro@us.army.mil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http://www.mccoymwr.com/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PC1</dc:creator>
  <cp:lastModifiedBy>Wiedenfeld, Sarah L Ms CIV US USA IMCOM</cp:lastModifiedBy>
  <cp:revision>10</cp:revision>
  <cp:lastPrinted>2012-06-05T16:17:00Z</cp:lastPrinted>
  <dcterms:created xsi:type="dcterms:W3CDTF">2018-03-19T17:28:00Z</dcterms:created>
  <dcterms:modified xsi:type="dcterms:W3CDTF">2018-08-30T20:20:00Z</dcterms:modified>
</cp:coreProperties>
</file>